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c>
          <w:tcPr>
            <w:tcW w:type="dxa" w:w="9354"/>
            <w:tcBorders>
              <w:top w:val="single" w:color="D4920A" w:sz="6"/>
              <w:left w:val="single" w:color="D4920A" w:sz="6"/>
              <w:bottom w:val="single" w:color="D4920A" w:sz="6"/>
              <w:right w:val="single" w:color="D4920A" w:sz="6"/>
            </w:tcBorders>
            <w:shd w:fill="FFFDE7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110" w:before="0"/>
            </w:pPr>
            <w:r>
              <w:rPr>
                <w:rFonts w:ascii="Arial" w:cs="Arial" w:eastAsia="Arial" w:hAnsi="Arial"/>
                <w:b/>
                <w:bCs/>
                <w:color w:val="A67C00"/>
                <w:sz w:val="20"/>
                <w:szCs w:val="20"/>
              </w:rPr>
              <w:t xml:space="preserve">PLATZHALTER-ÜBERSICHT — Alle roten Felder bitte ausfüllen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[VERMIETER NAME / HAUSVERWALTUNG]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Name des Vermieters oder der Hausverwaltung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[STRASSE]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Straße und Hausnummer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[PLZ ORT]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PLZ und Ort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[DATUM]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Datum des Anschreibens (z.B. 13.05.2026)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[WOHNUNG ADRESSE]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Vollständige Adresse der Wohnung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[KONKRETEN BEZUG ZUR WOHNUNG EINFÜGEN]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Individueller Bezug zur Wohnung (z.B. Lage, Größe, Umgebung)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[DATUM]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[WOHNUNG ADRESSE]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[WOHNUNG ADRESSE]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[WOHNUNG ADRESSE]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[KONKRETEN BEZUG ZUR WOHNUNG EINFÜGEN]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2026-05-12T19:17:38.069Z</dcterms:created>
  <dcterms:modified xsi:type="dcterms:W3CDTF">2026-05-12T19:17:38.069Z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